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SPREJEM ZLATIH MATURANTOV PRI ŽUPANU OBČINE ŽALEC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11. oktobra 2024,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Avla Doma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Horner: My heart will go on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Tinkara Pfeifer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Gaia Les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Daša Lešničar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Sofiya Tyutyunnyk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Katarina Klara Rehar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Tjaša Glušič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Adi Smolar, Priredba: M. Dolenc: Jaz ne grem v šolo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Pevski zbor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/</w:t>
            </w:r>
            <w:r>
              <w:br/>
            </w:r>
            <w:r>
              <w:rPr>
                <w:sz w:val="24"/>
              </w:rPr>
              <w:t xml:space="preserve">Larisa Cestnik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Zala Cestnik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Olivia Gaia Hajdu Bauer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Katarina Neža Herič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Tina Jamnikar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Alina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Timeja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Maša Kotnik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Katarina Kralj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Zoja Lešnik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Viktoriia Lopuliak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Izak Mandelc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Vesna Ostruh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Vladimir Petrak Zajc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Tilen Resnik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Elina Sraka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Ula Šorli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Ema Nana Šuster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Val Turičnik Popovski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Lara Vuherer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Lara Zupan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  <w:r>
              <w:br/>
            </w:r>
            <w:r>
              <w:rPr>
                <w:sz w:val="24"/>
              </w:rPr>
              <w:t xml:space="preserve">Hanna Žnidar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pevski zbor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Richard M. Sherman, prir. Cristi C. Miller: Feed the birds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Tinkara Pfeifer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Daša Lešničar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Gaia Les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Sofiya Tyutyunnyk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Katarina Klara Rehar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Tjaša Glušič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Jurij Flajšman: Sanje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Tinkara Pfeifer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 - nadstandard, 7.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Željka Kolenc, prof. (1, 2, 3, 4)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Andreja Krt, MA ZFH (1, 2, 3, 4)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