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BD0" w:rsidRPr="00587CBC" w:rsidRDefault="005E3BD0" w:rsidP="005E3BD0">
      <w:pPr>
        <w:pStyle w:val="Title"/>
        <w:jc w:val="center"/>
        <w:rPr>
          <w:rFonts w:ascii="Cambria" w:eastAsia="Times New Roman" w:hAnsi="Cambria" w:cs="Arial"/>
          <w:lang w:eastAsia="sl-SI"/>
        </w:rPr>
      </w:pPr>
      <w:r w:rsidRPr="00587CBC">
        <w:rPr>
          <w:rFonts w:ascii="Cambria" w:eastAsia="Times New Roman" w:hAnsi="Cambria" w:cs="Arial"/>
          <w:noProof/>
          <w:lang w:eastAsia="sl-SI"/>
        </w:rPr>
        <w:drawing>
          <wp:inline distT="0" distB="0" distL="0" distR="0" wp14:anchorId="738E2D0F" wp14:editId="30638014">
            <wp:extent cx="2000250" cy="571500"/>
            <wp:effectExtent l="0" t="0" r="5715" b="5080"/>
            <wp:docPr id="1" name="Picture 1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28A0092B-C50C-407E-A947-70E740481C1C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C98" w:rsidRDefault="00C64C98" w:rsidP="00C64C98">
      <w:pPr>
        <w:jc w:val="center"/>
        <w:rPr>
          <w:b/>
          <w:sz w:val="44"/>
        </w:rPr>
      </w:pPr>
      <w:r w:rsidRPr="00202B74">
        <w:rPr>
          <w:b/>
          <w:sz w:val="44"/>
        </w:rPr>
        <w:t>SPOZNAJMO JIH - VTV</w:t>
      </w:r>
    </w:p>
    <w:p w:rsidR="00C64C98" w:rsidRDefault="00C64C98" w:rsidP="00C64C98">
      <w:pPr>
        <w:spacing w:after="0"/>
        <w:jc w:val="center"/>
        <w:rPr>
          <w:sz w:val="24"/>
        </w:rPr>
      </w:pPr>
      <w:r>
        <w:rPr>
          <w:sz w:val="24"/>
        </w:rPr>
        <w:t>sredo, 15. novembra 2023, ob 9.00</w:t>
      </w:r>
    </w:p>
    <w:p w:rsidR="00202B74" w:rsidRDefault="00202B74" w:rsidP="00202B74">
      <w:pPr>
        <w:spacing w:after="0"/>
        <w:jc w:val="center"/>
        <w:rPr>
          <w:sz w:val="24"/>
        </w:rPr>
      </w:pPr>
      <w:r>
        <w:rPr>
          <w:sz w:val="24"/>
        </w:rPr>
        <w:t>Žalec - dvorana glasbene šole</w:t>
      </w:r>
    </w:p>
    <w:p w:rsidR="00186F7F" w:rsidRDefault="00186F7F" w:rsidP="00C64C98">
      <w:pPr>
        <w:spacing w:after="0"/>
        <w:jc w:val="center"/>
        <w:rPr>
          <w:sz w:val="24"/>
        </w:rPr>
      </w:pPr>
    </w:p>
    <w:p w:rsidR="00973905" w:rsidRDefault="00973905" w:rsidP="00C64C98">
      <w:pPr>
        <w:spacing w:after="0"/>
        <w:jc w:val="center"/>
        <w:rPr>
          <w:sz w:val="24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0"/>
        <w:gridCol w:w="4878"/>
        <w:gridCol w:w="4000"/>
      </w:tblGrid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G. F. Händel (1685-1759)/Heidtmann: Variacije na temo iz Passacaglie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Fia Kolenc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komorna igra</w:t>
            </w:r>
            <w:r>
              <w:br/>
            </w:r>
            <w:r>
              <w:rPr>
                <w:sz w:val="24"/>
              </w:rPr>
              <w:t xml:space="preserve">Gaja Škrap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komorna igra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L. V. Beethoven/W.Gillock: Za Elizo/tretji posnetek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Klara Kos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3.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J. F. Burgmuller/1. posnetek: Etuda op.109, št.13  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Ema Vedenik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3.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A. Scarlatti: se florindo e fedele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Tinkara Pfeifer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petje, 6.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P.Keyser: Poeme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Ema Repas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violina, 2.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F.Mendelssohn: On Wings of Song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Sara Uratnik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violina, 4.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P. de Senneville: Marriage de Amour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Brina Vogrin Cingesar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7.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C. Rollin: Sailing/2. posnetek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Pika Koren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3.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Francoska, prir. J. Pucihar: Avignonski most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Larisa Cestnik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1.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D. Scott: Country gardens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Pika Krajnc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viola, 1.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N. Rosauro: Pirulito que bate bate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Primož Ratej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tolkala, 7.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P. I. Čajkovski: Theme from Swan Lake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Larisa Turnšek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tolkala, 6. razred</w:t>
            </w:r>
            <w:r>
              <w:br/>
            </w:r>
            <w:r>
              <w:rPr>
                <w:sz w:val="24"/>
              </w:rPr>
              <w:t xml:space="preserve">Izabela Zarja Kaluža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tolkala, 5.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Ch. Petzold/J.S.Bach: Menuet G dur/zadnji posnetek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Jaša Derča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harmonika, 5.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D.Agay: Merrily we march along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Neža Kunstič Kladnik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1.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C.Gurlitt: Brownies waltz /3. posnetek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Lara Nikita Mlakar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2.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J.S.Bach : Menuet g mol/2. posnetek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Leni Plešej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4. razred</w:t>
            </w:r>
          </w:p>
        </w:tc>
      </w:tr>
    </w:tbl>
    <w:p w:rsidR="00186F7F" w:rsidRDefault="00186F7F" w:rsidP="00186F7F">
      <w:pPr>
        <w:spacing w:after="0"/>
        <w:rPr>
          <w:sz w:val="24"/>
        </w:rPr>
      </w:pPr>
    </w:p>
    <w:p w:rsidR="000A6F50" w:rsidRDefault="000A6F50" w:rsidP="000C72D0">
      <w:pPr>
        <w:pStyle w:val="NoSpacing"/>
        <w:keepNext/>
        <w:keepLines/>
        <w:jc w:val="center"/>
        <w:rPr>
          <w:lang w:eastAsia="sl-SI"/>
        </w:rPr>
      </w:pPr>
      <w:r w:rsidRPr="003147FE">
        <w:rPr>
          <w:b/>
          <w:sz w:val="13"/>
          <w:szCs w:val="13"/>
          <w:lang w:eastAsia="sl-SI"/>
        </w:rPr>
        <w:t>Obvestilo:</w:t>
      </w:r>
      <w:r>
        <w:rPr>
          <w:b/>
          <w:lang w:eastAsia="sl-SI"/>
        </w:rPr>
        <w:lastRenderedPageBreak/>
        <w:t xml:space="preserve"> </w:t>
      </w:r>
      <w:r w:rsidRPr="003147FE">
        <w:rPr>
          <w:sz w:val="11"/>
          <w:szCs w:val="11"/>
          <w:lang w:eastAsia="sl-SI"/>
        </w:rPr>
        <w:t>Glasbena šola lahko dogodek snema in/ali fotografira.</w:t>
      </w:r>
    </w:p>
    <w:p w:rsidR="000A6F50" w:rsidRDefault="000A6F50" w:rsidP="000C72D0">
      <w:pPr>
        <w:pStyle w:val="NoSpacing"/>
        <w:ind w:left="348"/>
        <w:rPr>
          <w:lang w:eastAsia="sl-SI"/>
        </w:rPr>
      </w:pPr>
    </w:p>
    <w:p w:rsidR="00186F7F" w:rsidRDefault="00186F7F" w:rsidP="00186F7F">
      <w:pPr>
        <w:spacing w:after="0"/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370"/>
      </w:tblGrid>
      <w:tr w:rsidR="00183171" w:rsidTr="00183171">
        <w:tc>
          <w:tcPr>
            <w:tcW w:w="1980" w:type="dxa"/>
          </w:tcPr>
          <w:p w:rsidR="00183171" w:rsidRDefault="00183171" w:rsidP="00186F7F">
            <w:pPr>
              <w:rPr>
                <w:sz w:val="24"/>
              </w:rPr>
            </w:pPr>
            <w:r>
              <w:rPr>
                <w:sz w:val="24"/>
              </w:rPr>
              <w:t>Spremljava:</w:t>
            </w:r>
          </w:p>
        </w:tc>
        <w:tc>
          <w:tcPr>
            <w:tcW w:w="7370" w:type="dxa"/>
          </w:tcPr>
          <w:p w:rsidR="00183171" w:rsidRDefault="00183171" w:rsidP="00183171">
            <w:pPr>
              <w:keepNext/>
              <w:keepLines/>
              <w:rPr>
                <w:sz w:val="24"/>
              </w:rPr>
            </w:pPr>
            <w:r w:rsidRPr="00183171">
              <w:rPr>
                <w:sz w:val="24"/>
              </w:rPr>
              <w:t>Željka Kolenc, prof. (4)</w:t>
            </w:r>
          </w:p>
          <w:p w:rsidR="00183171" w:rsidRDefault="00183171" w:rsidP="00183171">
            <w:pPr>
              <w:keepNext/>
              <w:keepLines/>
              <w:rPr>
                <w:sz w:val="24"/>
              </w:rPr>
            </w:pPr>
            <w:r w:rsidRPr="00183171">
              <w:rPr>
                <w:sz w:val="24"/>
              </w:rPr>
              <w:t>Melita Estigarribia Villasanti, prof. (5, 6)</w:t>
            </w:r>
          </w:p>
          <w:p w:rsidR="00183171" w:rsidRDefault="00183171" w:rsidP="00183171">
            <w:pPr>
              <w:keepNext/>
              <w:keepLines/>
              <w:rPr>
                <w:sz w:val="24"/>
              </w:rPr>
            </w:pPr>
            <w:r w:rsidRPr="00183171">
              <w:rPr>
                <w:sz w:val="24"/>
              </w:rPr>
              <w:t>Vita Kovše, mag. prof. (10)</w:t>
            </w:r>
          </w:p>
          <w:p w:rsidR="00183171" w:rsidRDefault="00183171" w:rsidP="00183171">
            <w:pPr>
              <w:keepNext/>
              <w:keepLines/>
              <w:rPr>
                <w:sz w:val="24"/>
              </w:rPr>
            </w:pPr>
            <w:r w:rsidRPr="00183171">
              <w:rPr>
                <w:sz w:val="24"/>
              </w:rPr>
            </w:r>
          </w:p>
        </w:tc>
      </w:tr>
      <w:tr w:rsidR="00183171" w:rsidTr="00183171">
        <w:tc>
          <w:tcPr>
            <w:tcW w:w="1980" w:type="dxa"/>
          </w:tcPr>
          <w:p w:rsidR="00183171" w:rsidRDefault="00183171" w:rsidP="00186F7F">
            <w:pPr>
              <w:rPr>
                <w:sz w:val="24"/>
              </w:rPr>
            </w:pPr>
            <w:r>
              <w:rPr>
                <w:sz w:val="24"/>
              </w:rPr>
              <w:t>Priprava točk:</w:t>
            </w:r>
          </w:p>
        </w:tc>
        <w:tc>
          <w:tcPr>
            <w:tcW w:w="7370" w:type="dxa"/>
          </w:tcPr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Vita Kovše, mag. prof. (1, 9)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Melita Estigarribia Villasanti, prof. (1, 7)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Željka Kolenc, prof. (2, 3, 8)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Andreja Krt, MA ZFH (4)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Tanja Miklavc, prof. (5, 6)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Andraž Slakan, prof. (10)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Anton Alatič, spec. prof. (11, 12)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Nataliia Ermakova, prof. (13)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Magdalena Navodnik, prof. (14, 15, 16)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</w:r>
          </w:p>
        </w:tc>
      </w:tr>
      <w:tr w:rsidR="00183171" w:rsidTr="00183171">
        <w:tc>
          <w:tcPr>
            <w:tcW w:w="1980" w:type="dxa"/>
          </w:tcPr>
          <w:p w:rsidR="00183171" w:rsidRDefault="00183171" w:rsidP="00186F7F">
            <w:pPr>
              <w:rPr>
                <w:sz w:val="24"/>
              </w:rPr>
            </w:pPr>
            <w:r>
              <w:rPr>
                <w:sz w:val="24"/>
              </w:rPr>
              <w:t>Organizatorji:</w:t>
            </w:r>
          </w:p>
        </w:tc>
        <w:tc>
          <w:tcPr>
            <w:tcW w:w="7370" w:type="dxa"/>
          </w:tcPr>
          <w:p w:rsidR="00183171" w:rsidRDefault="00183171" w:rsidP="00186F7F">
            <w:pPr>
              <w:keepNext/>
              <w:keepLines/>
              <w:rPr>
                <w:sz w:val="24"/>
              </w:rPr>
            </w:pPr>
            <w:r>
              <w:rPr>
                <w:sz w:val="24"/>
              </w:rPr>
              <w:t>G. Kozmus</w:t>
            </w:r>
          </w:p>
        </w:tc>
      </w:tr>
    </w:tbl>
    <w:p w:rsidR="00183171" w:rsidRDefault="00183171" w:rsidP="00186F7F">
      <w:pPr>
        <w:spacing w:after="0"/>
        <w:rPr>
          <w:sz w:val="24"/>
        </w:rPr>
      </w:pPr>
    </w:p>
    <w:p w:rsidR="00183171" w:rsidRDefault="00183171" w:rsidP="00186F7F">
      <w:pPr>
        <w:spacing w:after="0"/>
        <w:rPr>
          <w:sz w:val="24"/>
        </w:rPr>
      </w:pPr>
    </w:p>
    <w:sectPr w:rsidR="00183171">
      <w:pgSz w:w="12240" w:h="15840"/>
      <w:pgMar w:top="1000" w:right="1240" w:bottom="1000" w:left="124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42A0C"/>
    <w:multiLevelType w:val="hybridMultilevel"/>
    <w:tmpl w:val="36723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7037F"/>
    <w:multiLevelType w:val="hybridMultilevel"/>
    <w:tmpl w:val="8396B0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B194942"/>
    <w:multiLevelType w:val="hybridMultilevel"/>
    <w:tmpl w:val="1E96C7A4"/>
    <w:lvl w:ilvl="0" w:tplc="7F623B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98"/>
    <w:rsid w:val="00183171"/>
    <w:rsid w:val="00186F7F"/>
    <w:rsid w:val="00841150"/>
    <w:rsid w:val="00973905"/>
    <w:rsid w:val="00C62C8C"/>
    <w:rsid w:val="00C64C98"/>
    <w:rsid w:val="00D53C73"/>
    <w:rsid w:val="00E315E8"/>
    <w:rsid w:val="00F5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F7AAFC4-29B5-47D0-BBE6-0D227C74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C98"/>
    <w:rPr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C98"/>
    <w:pPr>
      <w:ind w:left="720"/>
      <w:contextualSpacing/>
    </w:pPr>
  </w:style>
  <w:style w:type="table" w:styleId="TableGrid">
    <w:name w:val="Table Grid"/>
    <w:basedOn w:val="TableNormal"/>
    <w:uiPriority w:val="39"/>
    <w:rsid w:val="00186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8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Dev3</dc:creator>
  <cp:keywords/>
  <dc:description/>
  <cp:lastModifiedBy>Dev3</cp:lastModifiedBy>
  <cp:revision>5</cp:revision>
  <dcterms:created xsi:type="dcterms:W3CDTF">2019-09-11T13:42:00Z</dcterms:created>
  <dcterms:modified xsi:type="dcterms:W3CDTF">2019-09-11T13:56:00Z</dcterms:modified>
</cp:coreProperties>
</file>