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SPREJEM NAJUSPEŠNEJŠIH UČENCEV PRI ŽUPANU OBČINE VRANSKO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Ponedeljek, 20. junija 2022, ob 18.00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Kulturni dom Vransko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E. Giuliani: Balada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Kropec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ljudska: Jaz pa grem na zeleno travco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Kropec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Horner: Glasba iz filma Titanic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Kropec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citre, 4.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Tepej,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