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D0" w:rsidRPr="00587CBC" w:rsidRDefault="005E3BD0" w:rsidP="005E3BD0">
      <w:pPr>
        <w:pStyle w:val="Title"/>
        <w:jc w:val="center"/>
        <w:rPr>
          <w:rFonts w:ascii="Cambria" w:eastAsia="Times New Roman" w:hAnsi="Cambria" w:cs="Arial"/>
          <w:lang w:eastAsia="sl-SI"/>
        </w:rPr>
      </w:pPr>
      <w:r w:rsidRPr="00587CBC">
        <w:rPr>
          <w:rFonts w:ascii="Cambria" w:eastAsia="Times New Roman" w:hAnsi="Cambria" w:cs="Arial"/>
          <w:noProof/>
          <w:lang w:eastAsia="sl-SI"/>
        </w:rPr>
        <w:drawing>
          <wp:inline distT="0" distB="0" distL="0" distR="0" wp14:anchorId="738E2D0F" wp14:editId="30638014">
            <wp:extent cx="2000250" cy="571500"/>
            <wp:effectExtent l="0" t="0" r="5715" b="5080"/>
            <wp:docPr id="1" name="Picture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28A0092B-C50C-407E-A947-70E740481C1C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C98" w:rsidRDefault="00C64C98" w:rsidP="00C64C98">
      <w:pPr>
        <w:jc w:val="center"/>
        <w:rPr>
          <w:b/>
          <w:sz w:val="44"/>
        </w:rPr>
      </w:pPr>
      <w:r w:rsidRPr="00202B74">
        <w:rPr>
          <w:b/>
          <w:sz w:val="44"/>
        </w:rPr>
        <w:t>KONCERT "PREPLETENA MUZIKA"</w:t>
      </w:r>
    </w:p>
    <w:p w:rsidR="00C64C98" w:rsidRDefault="00C64C98" w:rsidP="00C64C98">
      <w:pPr>
        <w:spacing w:after="0"/>
        <w:jc w:val="center"/>
        <w:rPr>
          <w:sz w:val="24"/>
        </w:rPr>
      </w:pPr>
      <w:r>
        <w:rPr>
          <w:sz w:val="24"/>
        </w:rPr>
        <w:t>torek, 20. januarja 2026, ob 19.00</w:t>
      </w:r>
    </w:p>
    <w:p w:rsidR="00202B74" w:rsidRDefault="00202B74" w:rsidP="00202B74">
      <w:pPr>
        <w:spacing w:after="0"/>
        <w:jc w:val="center"/>
        <w:rPr>
          <w:sz w:val="24"/>
        </w:rPr>
      </w:pPr>
      <w:r>
        <w:rPr>
          <w:sz w:val="24"/>
        </w:rPr>
        <w:t>Dvorana Doma II. slovenskega tabora Žalec</w:t>
      </w:r>
    </w:p>
    <w:p w:rsidR="00186F7F" w:rsidRDefault="00186F7F" w:rsidP="00C64C98">
      <w:pPr>
        <w:spacing w:after="0"/>
        <w:jc w:val="center"/>
        <w:rPr>
          <w:sz w:val="24"/>
        </w:rPr>
      </w:pPr>
    </w:p>
    <w:p w:rsidR="00973905" w:rsidRDefault="00973905" w:rsidP="00C64C98">
      <w:pPr>
        <w:spacing w:after="0"/>
        <w:jc w:val="center"/>
        <w:rPr>
          <w:sz w:val="24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878"/>
        <w:gridCol w:w="4000"/>
      </w:tblGrid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E. John/ arr. M. Sweeney: Circle of Life</w:t>
            </w:r>
            <w:r>
              <w:rPr>
                <w:sz w:val="24"/>
              </w:rPr>
              <w:lastRenderedPageBreak/>
              <w:t xml:space="preserve"> </w:t>
            </w:r>
            <w:r>
              <w:br/>
            </w:r>
            <w:r>
              <w:rPr>
                <w:sz w:val="24"/>
              </w:rPr>
              <w:t>J. Vinson: African Noel</w:t>
            </w:r>
            <w:r>
              <w:rPr>
                <w:sz w:val="24"/>
              </w:rPr>
              <w:lastRenderedPageBreak/>
              <w:t xml:space="preserve"> </w:t>
            </w:r>
            <w:r>
              <w:br/>
            </w:r>
            <w:r>
              <w:rPr>
                <w:sz w:val="24"/>
              </w:rPr>
              <w:t>J. Lennon &amp; P. McCartney/ arr. R. Longfield: Let It Be</w:t>
            </w:r>
            <w:r>
              <w:rPr>
                <w:sz w:val="24"/>
              </w:rPr>
              <w:lastRenderedPageBreak/>
              <w:t xml:space="preserve"> </w:t>
            </w:r>
            <w:r>
              <w:br/>
            </w:r>
            <w:r>
              <w:rPr>
                <w:sz w:val="24"/>
              </w:rPr>
              <w:t>C. Cabello/ arr. J. Vinson: Havana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Pihani orkester GŠ "Risto Savin" Žalec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R. Soutullo: Puenteareas</w:t>
            </w:r>
            <w:r>
              <w:rPr>
                <w:sz w:val="24"/>
              </w:rPr>
              <w:lastRenderedPageBreak/>
              <w:t xml:space="preserve"> </w:t>
            </w:r>
            <w:r>
              <w:br/>
            </w:r>
            <w:r>
              <w:rPr>
                <w:sz w:val="24"/>
              </w:rPr>
              <w:t>S. Verhelst: Heaven or Hell</w:t>
            </w:r>
            <w:r>
              <w:br/>
              <w:rPr>
                <w:sz w:val="24"/>
              </w:rPr>
              <w:t>    Angel s tango (solista Jaka Kranjc in Lovro Komar Kugler, mentor Miran Šumečnik)</w:t>
            </w:r>
            <w:r>
              <w:rPr>
                <w:sz w:val="24"/>
              </w:rPr>
              <w:lastRenderedPageBreak/>
              <w:t xml:space="preserve"> </w:t>
            </w:r>
            <w:r>
              <w:br/>
            </w:r>
            <w:r>
              <w:rPr>
                <w:sz w:val="24"/>
              </w:rPr>
              <w:t>J. Turina, prir. A. Reed: La procession du Rocio</w:t>
            </w:r>
            <w:r>
              <w:rPr>
                <w:sz w:val="24"/>
              </w:rPr>
              <w:lastRenderedPageBreak/>
              <w:t xml:space="preserve"> </w:t>
            </w:r>
            <w:r>
              <w:br/>
            </w:r>
            <w:r>
              <w:rPr>
                <w:sz w:val="24"/>
              </w:rPr>
              <w:t>J. Rodrigo: Adagio para orquesta de instrumentos de viento</w:t>
            </w:r>
            <w:r>
              <w:rPr>
                <w:sz w:val="24"/>
              </w:rPr>
              <w:lastRenderedPageBreak/>
              <w:t xml:space="preserve"> </w:t>
            </w:r>
            <w:r>
              <w:br/>
            </w:r>
            <w:r>
              <w:rPr>
                <w:sz w:val="24"/>
              </w:rPr>
              <w:t>A. Marquez, prir. O. Nickel: Conga del fuego nuevo</w:t>
            </w:r>
            <w:r>
              <w:rPr>
                <w:sz w:val="24"/>
              </w:rPr>
              <w:lastRenderedPageBreak/>
              <w:t xml:space="preserve"> </w:t>
            </w:r>
            <w:r>
              <w:br/>
            </w:r>
            <w:r>
              <w:rPr>
                <w:sz w:val="24"/>
              </w:rPr>
              <w:t>R. Talens: Dunia Piris</w:t>
            </w:r>
            <w:r>
              <w:rPr>
                <w:sz w:val="24"/>
              </w:rPr>
              <w:lastRenderedPageBreak/>
              <w:t xml:space="preserve"> </w:t>
            </w:r>
            <w:r>
              <w:br/>
            </w:r>
            <w:r>
              <w:rPr>
                <w:sz w:val="24"/>
              </w:rPr>
              <w:t>A. Piazzolla, prir. M. Etchegoncelay:  Libertango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Wind orkester Gimnazije Velenje in GŠ Velenje</w:t>
            </w:r>
          </w:p>
        </w:tc>
      </w:tr>
    </w:tbl>
    <w:p w:rsidR="00186F7F" w:rsidRDefault="00186F7F" w:rsidP="00186F7F">
      <w:pPr>
        <w:spacing w:after="0"/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370"/>
      </w:tblGrid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Priprava točk:</w:t>
            </w:r>
          </w:p>
        </w:tc>
        <w:tc>
          <w:tcPr>
            <w:tcW w:w="7370" w:type="dxa"/>
          </w:tcPr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Jan Grčar, mag. prof. (1)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Rok Volk spec. prof. (2)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</w:r>
          </w:p>
        </w:tc>
      </w:tr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Organizatorji:</w:t>
            </w:r>
          </w:p>
        </w:tc>
        <w:tc>
          <w:tcPr>
            <w:tcW w:w="7370" w:type="dxa"/>
          </w:tcPr>
          <w:p w:rsidR="00183171" w:rsidRDefault="00183171" w:rsidP="00186F7F">
            <w:pPr>
              <w:keepNext/>
              <w:keepLines/>
              <w:rPr>
                <w:sz w:val="24"/>
              </w:rPr>
            </w:pPr>
            <w:r>
              <w:rPr>
                <w:sz w:val="24"/>
              </w:rPr>
              <w:t>J. Grčar, mag. prof.</w:t>
            </w:r>
          </w:p>
        </w:tc>
      </w:tr>
    </w:tbl>
    <w:p w:rsidR="00183171" w:rsidRDefault="00183171" w:rsidP="00186F7F">
      <w:pPr>
        <w:spacing w:after="0"/>
        <w:rPr>
          <w:sz w:val="24"/>
        </w:rPr>
      </w:pPr>
    </w:p>
    <w:p w:rsidR="00183171" w:rsidRDefault="00183171" w:rsidP="00186F7F">
      <w:pPr>
        <w:spacing w:after="0"/>
        <w:rPr>
          <w:sz w:val="24"/>
        </w:rPr>
      </w:pPr>
    </w:p>
    <w:sectPr w:rsidR="00183171">
      <w:pgSz w:w="12240" w:h="15840"/>
      <w:pgMar w:top="1000" w:right="1240" w:bottom="1000" w:left="12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442A0C"/>
    <w:multiLevelType w:val="hybridMultilevel"/>
    <w:tmpl w:val="36723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E7037F"/>
    <w:multiLevelType w:val="hybridMultilevel"/>
    <w:tmpl w:val="8396B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B194942"/>
    <w:multiLevelType w:val="hybridMultilevel"/>
    <w:tmpl w:val="1E96C7A4"/>
    <w:lvl w:ilvl="0" w:tplc="7F623B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C98"/>
    <w:rsid w:val="00183171"/>
    <w:rsid w:val="00186F7F"/>
    <w:rsid w:val="00841150"/>
    <w:rsid w:val="00973905"/>
    <w:rsid w:val="00C62C8C"/>
    <w:rsid w:val="00C64C98"/>
    <w:rsid w:val="00D53C73"/>
    <w:rsid w:val="00E315E8"/>
    <w:rsid w:val="00F5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F7AAFC4-29B5-47D0-BBE6-0D227C74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C98"/>
    <w:rPr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C98"/>
    <w:pPr>
      <w:ind w:left="720"/>
      <w:contextualSpacing/>
    </w:pPr>
  </w:style>
  <w:style w:type="table" w:styleId="TableGrid">
    <w:name w:val="Table Grid"/>
    <w:basedOn w:val="TableNormal"/>
    <w:uiPriority w:val="39"/>
    <w:rsid w:val="00186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8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Dev3</dc:creator>
  <cp:keywords/>
  <dc:description/>
  <cp:lastModifiedBy>Dev3</cp:lastModifiedBy>
  <cp:revision>5</cp:revision>
  <dcterms:created xsi:type="dcterms:W3CDTF">2019-09-11T13:42:00Z</dcterms:created>
  <dcterms:modified xsi:type="dcterms:W3CDTF">2019-09-11T13:56:00Z</dcterms:modified>
</cp:coreProperties>
</file>