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19" w:rsidRDefault="00F43919" w:rsidP="00F43919">
      <w:pPr>
        <w:pStyle w:val="Brezrazmikov"/>
        <w:rPr>
          <w:sz w:val="28"/>
        </w:rPr>
      </w:pPr>
      <w:r>
        <w:rPr>
          <w:sz w:val="28"/>
        </w:rPr>
        <w:t xml:space="preserve">LAŠKO </w:t>
      </w:r>
      <w:r w:rsidR="000E7DE1">
        <w:rPr>
          <w:sz w:val="28"/>
        </w:rPr>
        <w:t xml:space="preserve">in RADEČE </w:t>
      </w:r>
      <w:r>
        <w:rPr>
          <w:sz w:val="28"/>
        </w:rPr>
        <w:t xml:space="preserve">(učiteljica Martina Jovič): naloge 30. 3.–3. 4. 2020 </w:t>
      </w:r>
    </w:p>
    <w:p w:rsidR="00F43919" w:rsidRDefault="00F43919" w:rsidP="00F43919">
      <w:pPr>
        <w:pStyle w:val="Brezrazmikov"/>
        <w:rPr>
          <w:sz w:val="24"/>
        </w:rPr>
      </w:pPr>
      <w:r>
        <w:rPr>
          <w:sz w:val="24"/>
        </w:rPr>
        <w:t xml:space="preserve">Rešitve nalog, ki jih je mogoče </w:t>
      </w:r>
      <w:r w:rsidR="00071472">
        <w:rPr>
          <w:sz w:val="24"/>
        </w:rPr>
        <w:t>poslati po elektronski pošti,</w:t>
      </w:r>
      <w:r>
        <w:rPr>
          <w:sz w:val="24"/>
        </w:rPr>
        <w:t xml:space="preserve"> prosim, pošljite na e-naslov:  </w:t>
      </w:r>
    </w:p>
    <w:p w:rsidR="00AE520E" w:rsidRDefault="00AE520E" w:rsidP="00F43919">
      <w:pPr>
        <w:pStyle w:val="Brezrazmikov"/>
        <w:rPr>
          <w:sz w:val="24"/>
        </w:rPr>
      </w:pPr>
      <w:r>
        <w:rPr>
          <w:sz w:val="24"/>
        </w:rPr>
        <w:t>martina.jovic1@hotmail.com</w:t>
      </w:r>
    </w:p>
    <w:p w:rsidR="00AE520E" w:rsidRDefault="00AE520E" w:rsidP="00F43919">
      <w:pPr>
        <w:pStyle w:val="Brezrazmikov"/>
        <w:rPr>
          <w:sz w:val="24"/>
        </w:rPr>
      </w:pPr>
    </w:p>
    <w:p w:rsidR="00F43919" w:rsidRDefault="00F43919" w:rsidP="00F4391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GLASBENA PRIPRAVNICA</w:t>
      </w:r>
    </w:p>
    <w:p w:rsidR="00F43919" w:rsidRDefault="00F43919" w:rsidP="00F43919">
      <w:pPr>
        <w:pStyle w:val="Brezrazmikov"/>
        <w:rPr>
          <w:sz w:val="24"/>
        </w:rPr>
      </w:pPr>
      <w:r>
        <w:rPr>
          <w:sz w:val="24"/>
        </w:rPr>
        <w:t>V kakršnokoli škatlico s pokrovom daj nekaj kamenčkov ali zrn riža</w:t>
      </w:r>
      <w:r w:rsidR="00794BA4">
        <w:rPr>
          <w:sz w:val="24"/>
        </w:rPr>
        <w:t xml:space="preserve">, </w:t>
      </w:r>
      <w:r w:rsidR="009B75BC">
        <w:rPr>
          <w:sz w:val="24"/>
        </w:rPr>
        <w:t xml:space="preserve">da bo nastala ropotulja. Zapoj svojo najljubšo pesmico in </w:t>
      </w:r>
      <w:r w:rsidR="00683388">
        <w:rPr>
          <w:sz w:val="24"/>
        </w:rPr>
        <w:t>jo</w:t>
      </w:r>
      <w:r w:rsidR="009B75BC">
        <w:rPr>
          <w:sz w:val="24"/>
        </w:rPr>
        <w:t xml:space="preserve"> spremljaj z ropotuljo.</w:t>
      </w:r>
    </w:p>
    <w:p w:rsidR="00B842B0" w:rsidRDefault="00B842B0" w:rsidP="00AE520E">
      <w:pPr>
        <w:pStyle w:val="Brezrazmikov"/>
        <w:rPr>
          <w:sz w:val="24"/>
        </w:rPr>
      </w:pPr>
    </w:p>
    <w:p w:rsidR="00B842B0" w:rsidRDefault="000E7DE1" w:rsidP="00AE520E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</w:t>
      </w:r>
      <w:r w:rsidR="00B842B0">
        <w:rPr>
          <w:color w:val="FF0000"/>
          <w:sz w:val="24"/>
        </w:rPr>
        <w:t xml:space="preserve"> 1. razred</w:t>
      </w:r>
    </w:p>
    <w:p w:rsidR="00B842B0" w:rsidRDefault="00521A89" w:rsidP="00AE520E">
      <w:pPr>
        <w:pStyle w:val="Brezrazmikov"/>
        <w:rPr>
          <w:sz w:val="24"/>
        </w:rPr>
      </w:pPr>
      <w:r>
        <w:rPr>
          <w:sz w:val="24"/>
        </w:rPr>
        <w:t>Dopolni</w:t>
      </w:r>
      <w:r w:rsidR="00B842B0">
        <w:rPr>
          <w:sz w:val="24"/>
        </w:rPr>
        <w:t xml:space="preserve"> ritmično vajo v </w:t>
      </w:r>
      <w:r w:rsidR="00006540">
        <w:rPr>
          <w:sz w:val="24"/>
        </w:rPr>
        <w:t>3/4</w:t>
      </w:r>
      <w:r w:rsidR="00B842B0">
        <w:rPr>
          <w:sz w:val="24"/>
        </w:rPr>
        <w:t xml:space="preserve"> taktu</w:t>
      </w:r>
      <w:r>
        <w:rPr>
          <w:sz w:val="24"/>
        </w:rPr>
        <w:t xml:space="preserve"> in jo izvajaj</w:t>
      </w:r>
      <w:r w:rsidR="00B842B0">
        <w:rPr>
          <w:sz w:val="24"/>
        </w:rPr>
        <w:t>. Uporabi</w:t>
      </w:r>
      <w:r>
        <w:rPr>
          <w:sz w:val="24"/>
        </w:rPr>
        <w:t>š lahko</w:t>
      </w:r>
      <w:r w:rsidR="00B842B0">
        <w:rPr>
          <w:sz w:val="24"/>
        </w:rPr>
        <w:t xml:space="preserve"> note</w:t>
      </w:r>
      <w:r w:rsidR="00B65098">
        <w:rPr>
          <w:sz w:val="24"/>
        </w:rPr>
        <w:t xml:space="preserve"> – osminko,</w:t>
      </w:r>
      <w:r w:rsidR="00B842B0">
        <w:rPr>
          <w:sz w:val="24"/>
        </w:rPr>
        <w:t xml:space="preserve"> četrtinko, polovinko</w:t>
      </w:r>
      <w:r>
        <w:rPr>
          <w:sz w:val="24"/>
        </w:rPr>
        <w:t>, polovinko s piko in četrtinsko pavzo.</w:t>
      </w:r>
    </w:p>
    <w:p w:rsidR="00521A89" w:rsidRDefault="00521A89" w:rsidP="00AE520E">
      <w:pPr>
        <w:pStyle w:val="Brezrazmikov"/>
        <w:rPr>
          <w:noProof/>
          <w:lang w:eastAsia="sl-SI"/>
        </w:rPr>
      </w:pPr>
    </w:p>
    <w:p w:rsidR="00521A89" w:rsidRPr="00B842B0" w:rsidRDefault="00521A89" w:rsidP="00AE520E">
      <w:pPr>
        <w:pStyle w:val="Brezrazmikov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5075B003" wp14:editId="6A7F0C1E">
            <wp:extent cx="6645910" cy="49784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388" w:rsidRDefault="00683388" w:rsidP="00AE520E">
      <w:pPr>
        <w:pStyle w:val="Brezrazmikov"/>
        <w:rPr>
          <w:sz w:val="24"/>
        </w:rPr>
      </w:pPr>
    </w:p>
    <w:p w:rsidR="00683388" w:rsidRDefault="00683388" w:rsidP="00AE520E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</w:t>
      </w:r>
      <w:r w:rsidR="000E7DE1">
        <w:rPr>
          <w:color w:val="FF0000"/>
          <w:sz w:val="24"/>
        </w:rPr>
        <w:t>,</w:t>
      </w:r>
      <w:r>
        <w:rPr>
          <w:color w:val="FF0000"/>
          <w:sz w:val="24"/>
        </w:rPr>
        <w:t xml:space="preserve"> 2. razred</w:t>
      </w:r>
    </w:p>
    <w:p w:rsidR="00683388" w:rsidRDefault="00683388" w:rsidP="00AE520E">
      <w:pPr>
        <w:pStyle w:val="Brezrazmikov"/>
        <w:rPr>
          <w:sz w:val="24"/>
        </w:rPr>
      </w:pPr>
      <w:r>
        <w:rPr>
          <w:sz w:val="24"/>
        </w:rPr>
        <w:t>MALI GLASBENIKI 2: str. 69, vaji 9, 10</w:t>
      </w:r>
    </w:p>
    <w:p w:rsidR="00683388" w:rsidRDefault="00683388" w:rsidP="00AE520E">
      <w:pPr>
        <w:pStyle w:val="Brezrazmikov"/>
        <w:rPr>
          <w:sz w:val="24"/>
        </w:rPr>
      </w:pPr>
    </w:p>
    <w:p w:rsidR="00683388" w:rsidRDefault="00683388" w:rsidP="00AE520E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</w:t>
      </w:r>
      <w:r w:rsidR="000E7DE1">
        <w:rPr>
          <w:color w:val="FF0000"/>
          <w:sz w:val="24"/>
        </w:rPr>
        <w:t>,</w:t>
      </w:r>
      <w:r>
        <w:rPr>
          <w:color w:val="FF0000"/>
          <w:sz w:val="24"/>
        </w:rPr>
        <w:t xml:space="preserve"> 3. razred</w:t>
      </w:r>
    </w:p>
    <w:p w:rsidR="00683388" w:rsidRDefault="00683388" w:rsidP="00AE520E">
      <w:pPr>
        <w:pStyle w:val="Brezrazmikov"/>
        <w:rPr>
          <w:sz w:val="24"/>
        </w:rPr>
      </w:pPr>
      <w:r>
        <w:rPr>
          <w:sz w:val="24"/>
        </w:rPr>
        <w:t xml:space="preserve">MALI GLASBENIKI 3: </w:t>
      </w:r>
      <w:r w:rsidR="001E1943">
        <w:rPr>
          <w:sz w:val="24"/>
        </w:rPr>
        <w:t xml:space="preserve">str. 55, vaja 2 (Nauči se </w:t>
      </w:r>
      <w:proofErr w:type="spellStart"/>
      <w:r w:rsidR="001E1943">
        <w:rPr>
          <w:sz w:val="24"/>
        </w:rPr>
        <w:t>ritmizacijo</w:t>
      </w:r>
      <w:proofErr w:type="spellEnd"/>
      <w:r w:rsidR="001E1943">
        <w:rPr>
          <w:sz w:val="24"/>
        </w:rPr>
        <w:t xml:space="preserve"> za durove lestvice z nižaji. Besedilo izgovarjaš na enak način kot pri durovih lestvicah z višaji</w:t>
      </w:r>
      <w:r w:rsidR="00794BA4">
        <w:rPr>
          <w:sz w:val="24"/>
        </w:rPr>
        <w:t>, str. 49</w:t>
      </w:r>
      <w:r w:rsidR="004E1B52">
        <w:rPr>
          <w:sz w:val="24"/>
        </w:rPr>
        <w:t>.</w:t>
      </w:r>
      <w:bookmarkStart w:id="0" w:name="_GoBack"/>
      <w:bookmarkEnd w:id="0"/>
      <w:r w:rsidR="001E1943">
        <w:rPr>
          <w:sz w:val="24"/>
        </w:rPr>
        <w:t>)</w:t>
      </w:r>
    </w:p>
    <w:p w:rsidR="001E1943" w:rsidRDefault="001E1943" w:rsidP="00AE520E">
      <w:pPr>
        <w:pStyle w:val="Brezrazmikov"/>
        <w:rPr>
          <w:sz w:val="24"/>
        </w:rPr>
      </w:pPr>
    </w:p>
    <w:p w:rsidR="001E1943" w:rsidRDefault="001E1943" w:rsidP="001E1943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</w:t>
      </w:r>
      <w:r w:rsidR="000E7DE1">
        <w:rPr>
          <w:color w:val="FF0000"/>
          <w:sz w:val="24"/>
        </w:rPr>
        <w:t>,</w:t>
      </w:r>
      <w:r>
        <w:rPr>
          <w:color w:val="FF0000"/>
          <w:sz w:val="24"/>
        </w:rPr>
        <w:t xml:space="preserve"> 4. razred</w:t>
      </w:r>
    </w:p>
    <w:p w:rsidR="003E421A" w:rsidRDefault="001E1943" w:rsidP="001E1943">
      <w:pPr>
        <w:pStyle w:val="Brezrazmikov"/>
        <w:rPr>
          <w:sz w:val="24"/>
        </w:rPr>
      </w:pPr>
      <w:r>
        <w:rPr>
          <w:sz w:val="24"/>
        </w:rPr>
        <w:t>Tokrat je na vrsti interval terca.</w:t>
      </w:r>
    </w:p>
    <w:p w:rsidR="001E1943" w:rsidRDefault="001E1943" w:rsidP="001E1943">
      <w:pPr>
        <w:pStyle w:val="Brezrazmikov"/>
        <w:rPr>
          <w:sz w:val="24"/>
        </w:rPr>
      </w:pPr>
      <w:r>
        <w:rPr>
          <w:sz w:val="24"/>
        </w:rPr>
        <w:t>MALI GLASBENIKI 4: str. 72, vaje 6, 7, 8, 9 (Pri vseh nalogah reši prve štiri primere v violinskem ključu.)</w:t>
      </w:r>
    </w:p>
    <w:p w:rsidR="00AB2C79" w:rsidRDefault="00AB2C79" w:rsidP="001E1943">
      <w:pPr>
        <w:pStyle w:val="Brezrazmikov"/>
        <w:rPr>
          <w:sz w:val="24"/>
        </w:rPr>
      </w:pPr>
    </w:p>
    <w:p w:rsidR="00AB2C79" w:rsidRDefault="00AB2C79" w:rsidP="001E1943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</w:t>
      </w:r>
      <w:r w:rsidR="000E7DE1">
        <w:rPr>
          <w:color w:val="FF0000"/>
          <w:sz w:val="24"/>
        </w:rPr>
        <w:t xml:space="preserve">, </w:t>
      </w:r>
      <w:r>
        <w:rPr>
          <w:color w:val="FF0000"/>
          <w:sz w:val="24"/>
        </w:rPr>
        <w:t>5. razred</w:t>
      </w:r>
    </w:p>
    <w:p w:rsidR="005F092D" w:rsidRDefault="005F092D" w:rsidP="001E1943">
      <w:pPr>
        <w:pStyle w:val="Brezrazmikov"/>
        <w:rPr>
          <w:sz w:val="24"/>
        </w:rPr>
      </w:pPr>
      <w:r>
        <w:rPr>
          <w:sz w:val="24"/>
        </w:rPr>
        <w:t>OBRNITVI MOLOVEGA KVINTAKORDA</w:t>
      </w:r>
    </w:p>
    <w:p w:rsidR="006C2140" w:rsidRDefault="000D7EDF" w:rsidP="001E1943">
      <w:pPr>
        <w:pStyle w:val="Brezrazmikov"/>
        <w:rPr>
          <w:sz w:val="24"/>
        </w:rPr>
      </w:pPr>
      <w:r>
        <w:rPr>
          <w:sz w:val="24"/>
        </w:rPr>
        <w:t>Zapišemo</w:t>
      </w:r>
      <w:r w:rsidR="005F092D">
        <w:rPr>
          <w:sz w:val="24"/>
        </w:rPr>
        <w:t xml:space="preserve"> ju enako, kot smo to storili pri obrnitvah durovega </w:t>
      </w:r>
      <w:proofErr w:type="spellStart"/>
      <w:r w:rsidR="005F092D">
        <w:rPr>
          <w:sz w:val="24"/>
        </w:rPr>
        <w:t>kvintakorda</w:t>
      </w:r>
      <w:proofErr w:type="spellEnd"/>
      <w:r w:rsidR="005F092D">
        <w:rPr>
          <w:sz w:val="24"/>
        </w:rPr>
        <w:t xml:space="preserve">. Primerjajte sestavo durovega </w:t>
      </w:r>
      <w:proofErr w:type="spellStart"/>
      <w:r w:rsidR="005F092D">
        <w:rPr>
          <w:sz w:val="24"/>
        </w:rPr>
        <w:t>kvintakorda</w:t>
      </w:r>
      <w:proofErr w:type="spellEnd"/>
      <w:r w:rsidR="005F092D">
        <w:rPr>
          <w:sz w:val="24"/>
        </w:rPr>
        <w:t xml:space="preserve">, </w:t>
      </w:r>
      <w:proofErr w:type="spellStart"/>
      <w:r w:rsidR="005F092D">
        <w:rPr>
          <w:sz w:val="24"/>
        </w:rPr>
        <w:t>sekstakorda</w:t>
      </w:r>
      <w:proofErr w:type="spellEnd"/>
      <w:r w:rsidR="00593CA3">
        <w:rPr>
          <w:sz w:val="24"/>
        </w:rPr>
        <w:t xml:space="preserve"> in </w:t>
      </w:r>
      <w:proofErr w:type="spellStart"/>
      <w:r w:rsidR="00593CA3">
        <w:rPr>
          <w:sz w:val="24"/>
        </w:rPr>
        <w:t>kvartsekstakorda</w:t>
      </w:r>
      <w:proofErr w:type="spellEnd"/>
      <w:r w:rsidR="00593CA3">
        <w:rPr>
          <w:sz w:val="24"/>
        </w:rPr>
        <w:t xml:space="preserve"> (del. zv., str. 29, 31) z molovimi, ki </w:t>
      </w:r>
      <w:r w:rsidR="00144809">
        <w:rPr>
          <w:sz w:val="24"/>
        </w:rPr>
        <w:t>so napisani</w:t>
      </w:r>
      <w:r w:rsidR="006C2140">
        <w:rPr>
          <w:sz w:val="24"/>
        </w:rPr>
        <w:t xml:space="preserve"> spodaj – </w:t>
      </w:r>
    </w:p>
    <w:p w:rsidR="00AB2C79" w:rsidRDefault="006C2140" w:rsidP="001E1943">
      <w:pPr>
        <w:pStyle w:val="Brezrazmikov"/>
        <w:rPr>
          <w:sz w:val="24"/>
        </w:rPr>
      </w:pPr>
      <w:r>
        <w:rPr>
          <w:sz w:val="24"/>
        </w:rPr>
        <w:t>o</w:t>
      </w:r>
      <w:r w:rsidR="00593CA3">
        <w:rPr>
          <w:sz w:val="24"/>
        </w:rPr>
        <w:t>pazili boste, da s</w:t>
      </w:r>
      <w:r w:rsidR="000D7EDF">
        <w:rPr>
          <w:sz w:val="24"/>
        </w:rPr>
        <w:t>e</w:t>
      </w:r>
      <w:r w:rsidR="00593CA3">
        <w:rPr>
          <w:sz w:val="24"/>
        </w:rPr>
        <w:t xml:space="preserve"> </w:t>
      </w:r>
      <w:r w:rsidR="00576091">
        <w:rPr>
          <w:sz w:val="24"/>
        </w:rPr>
        <w:t>terce spremenijo (snov je obravnavana v del. zv. na straneh 39, 41 v rumenem okvirčku).</w:t>
      </w:r>
      <w:r w:rsidR="00B65098">
        <w:rPr>
          <w:sz w:val="24"/>
        </w:rPr>
        <w:t xml:space="preserve"> </w:t>
      </w:r>
      <w:r>
        <w:rPr>
          <w:sz w:val="24"/>
        </w:rPr>
        <w:t xml:space="preserve">Tudi lestvice določamo enako kot pri obrnitvah durovega </w:t>
      </w:r>
      <w:proofErr w:type="spellStart"/>
      <w:r>
        <w:rPr>
          <w:sz w:val="24"/>
        </w:rPr>
        <w:t>kvintakorda</w:t>
      </w:r>
      <w:proofErr w:type="spellEnd"/>
      <w:r>
        <w:rPr>
          <w:sz w:val="24"/>
        </w:rPr>
        <w:t>, le da so zdaj molove lestvice. Spodnje trozvoke zaigraj in zapoj</w:t>
      </w:r>
      <w:r w:rsidR="00B65098">
        <w:rPr>
          <w:sz w:val="24"/>
        </w:rPr>
        <w:t xml:space="preserve"> ter si zapomni njihovo sestavo.</w:t>
      </w:r>
      <w:r>
        <w:rPr>
          <w:sz w:val="24"/>
        </w:rPr>
        <w:t xml:space="preserve"> </w:t>
      </w:r>
      <w:r w:rsidR="00593CA3">
        <w:rPr>
          <w:sz w:val="24"/>
        </w:rPr>
        <w:t xml:space="preserve"> </w:t>
      </w:r>
      <w:r w:rsidR="005F092D">
        <w:rPr>
          <w:sz w:val="24"/>
        </w:rPr>
        <w:t xml:space="preserve"> </w:t>
      </w:r>
    </w:p>
    <w:p w:rsidR="005F092D" w:rsidRDefault="005F092D" w:rsidP="001E1943">
      <w:pPr>
        <w:pStyle w:val="Brezrazmikov"/>
        <w:rPr>
          <w:color w:val="FF0000"/>
          <w:sz w:val="24"/>
        </w:rPr>
      </w:pPr>
    </w:p>
    <w:p w:rsidR="00AB2C79" w:rsidRDefault="00AB2C79" w:rsidP="001E1943">
      <w:pPr>
        <w:pStyle w:val="Brezrazmikov"/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4ED39682" wp14:editId="487FBA79">
            <wp:extent cx="6645910" cy="958850"/>
            <wp:effectExtent l="0" t="0" r="254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40" w:rsidRDefault="006C2140" w:rsidP="001E1943">
      <w:pPr>
        <w:pStyle w:val="Brezrazmikov"/>
        <w:rPr>
          <w:color w:val="FF0000"/>
          <w:sz w:val="24"/>
        </w:rPr>
      </w:pPr>
    </w:p>
    <w:p w:rsidR="006C2140" w:rsidRPr="006C2140" w:rsidRDefault="006C2140" w:rsidP="001E1943">
      <w:pPr>
        <w:pStyle w:val="Brezrazmikov"/>
        <w:rPr>
          <w:sz w:val="24"/>
        </w:rPr>
      </w:pPr>
      <w:r>
        <w:rPr>
          <w:sz w:val="24"/>
        </w:rPr>
        <w:t>Po zgornjem zgledu reši spodnjo nalogo</w:t>
      </w:r>
      <w:r w:rsidR="00C0182C">
        <w:rPr>
          <w:sz w:val="24"/>
        </w:rPr>
        <w:t>. Rešene primere zaigraj in zapoj.</w:t>
      </w:r>
    </w:p>
    <w:p w:rsidR="00AB2C79" w:rsidRDefault="00AB2C79" w:rsidP="001E1943">
      <w:pPr>
        <w:pStyle w:val="Brezrazmikov"/>
        <w:rPr>
          <w:noProof/>
          <w:lang w:eastAsia="sl-SI"/>
        </w:rPr>
      </w:pPr>
    </w:p>
    <w:p w:rsidR="00AB2C79" w:rsidRPr="00AB2C79" w:rsidRDefault="00AB2C79" w:rsidP="001E1943">
      <w:pPr>
        <w:pStyle w:val="Brezrazmikov"/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7942F15E" wp14:editId="08DD5016">
            <wp:extent cx="6645910" cy="965835"/>
            <wp:effectExtent l="0" t="0" r="254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091" w:rsidRDefault="00576091" w:rsidP="00AE520E">
      <w:pPr>
        <w:pStyle w:val="Brezrazmikov"/>
        <w:rPr>
          <w:sz w:val="24"/>
        </w:rPr>
      </w:pPr>
    </w:p>
    <w:p w:rsidR="001E1943" w:rsidRDefault="00406545" w:rsidP="00AE520E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</w:t>
      </w:r>
      <w:r w:rsidR="000E7DE1">
        <w:rPr>
          <w:color w:val="FF0000"/>
          <w:sz w:val="24"/>
        </w:rPr>
        <w:t>,</w:t>
      </w:r>
      <w:r>
        <w:rPr>
          <w:color w:val="FF0000"/>
          <w:sz w:val="24"/>
        </w:rPr>
        <w:t xml:space="preserve"> 6. razred</w:t>
      </w:r>
    </w:p>
    <w:p w:rsidR="00406545" w:rsidRDefault="00406545" w:rsidP="00AE520E">
      <w:pPr>
        <w:pStyle w:val="Brezrazmikov"/>
        <w:rPr>
          <w:sz w:val="24"/>
        </w:rPr>
      </w:pPr>
      <w:r>
        <w:rPr>
          <w:sz w:val="24"/>
        </w:rPr>
        <w:t>MALI GLASBENIKI 6: str. 82, vaja 40 (Reši primere v violinskem ključu in jim določi tudi lestvice.)</w:t>
      </w:r>
    </w:p>
    <w:p w:rsidR="00006540" w:rsidRDefault="00006540" w:rsidP="00AE520E">
      <w:pPr>
        <w:pStyle w:val="Brezrazmikov"/>
        <w:rPr>
          <w:sz w:val="24"/>
        </w:rPr>
      </w:pPr>
    </w:p>
    <w:p w:rsidR="00006540" w:rsidRDefault="00006540" w:rsidP="00AE520E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lastRenderedPageBreak/>
        <w:t>SOLFEGGIO</w:t>
      </w:r>
      <w:r w:rsidR="000E7DE1">
        <w:rPr>
          <w:color w:val="FF0000"/>
          <w:sz w:val="24"/>
        </w:rPr>
        <w:t>,</w:t>
      </w:r>
      <w:r>
        <w:rPr>
          <w:color w:val="FF0000"/>
          <w:sz w:val="24"/>
        </w:rPr>
        <w:t xml:space="preserve"> 1. razred</w:t>
      </w:r>
    </w:p>
    <w:p w:rsidR="00006540" w:rsidRDefault="00006540" w:rsidP="00AE520E">
      <w:pPr>
        <w:pStyle w:val="Brezrazmikov"/>
        <w:rPr>
          <w:sz w:val="24"/>
        </w:rPr>
      </w:pPr>
      <w:r>
        <w:rPr>
          <w:sz w:val="24"/>
        </w:rPr>
        <w:t xml:space="preserve">Sestavi in izvajaj ritmično vajo v 3/4 taktu. Uporabi tudi </w:t>
      </w:r>
      <w:proofErr w:type="spellStart"/>
      <w:r>
        <w:rPr>
          <w:sz w:val="24"/>
        </w:rPr>
        <w:t>šestnajstinsko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osminsko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triolo</w:t>
      </w:r>
      <w:proofErr w:type="spellEnd"/>
      <w:r>
        <w:rPr>
          <w:sz w:val="24"/>
        </w:rPr>
        <w:t>.</w:t>
      </w:r>
    </w:p>
    <w:p w:rsidR="00006540" w:rsidRDefault="00006540" w:rsidP="00AE520E">
      <w:pPr>
        <w:pStyle w:val="Brezrazmikov"/>
        <w:rPr>
          <w:sz w:val="24"/>
        </w:rPr>
      </w:pPr>
    </w:p>
    <w:p w:rsidR="00006540" w:rsidRDefault="00006540" w:rsidP="00AE520E">
      <w:pPr>
        <w:pStyle w:val="Brezrazmikov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38CF4B4E" wp14:editId="5EA77C69">
            <wp:extent cx="6645910" cy="44704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40" w:rsidRDefault="00006540" w:rsidP="00AE520E">
      <w:pPr>
        <w:pStyle w:val="Brezrazmikov"/>
        <w:rPr>
          <w:sz w:val="24"/>
        </w:rPr>
      </w:pPr>
    </w:p>
    <w:p w:rsidR="00006540" w:rsidRDefault="00006540" w:rsidP="00AE520E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SOLFEGGIO</w:t>
      </w:r>
      <w:r w:rsidR="000E7DE1">
        <w:rPr>
          <w:color w:val="FF0000"/>
          <w:sz w:val="24"/>
        </w:rPr>
        <w:t>,</w:t>
      </w:r>
      <w:r>
        <w:rPr>
          <w:color w:val="FF0000"/>
          <w:sz w:val="24"/>
        </w:rPr>
        <w:t xml:space="preserve"> 2. razred</w:t>
      </w:r>
    </w:p>
    <w:p w:rsidR="00006540" w:rsidRDefault="00006540" w:rsidP="00AE520E">
      <w:pPr>
        <w:pStyle w:val="Brezrazmikov"/>
        <w:rPr>
          <w:sz w:val="24"/>
        </w:rPr>
      </w:pPr>
      <w:r>
        <w:rPr>
          <w:sz w:val="24"/>
        </w:rPr>
        <w:t xml:space="preserve">Sestavi in izvajaj ritmično vajo v 3/4 taktu. Uporabi tudi </w:t>
      </w:r>
      <w:proofErr w:type="spellStart"/>
      <w:r>
        <w:rPr>
          <w:sz w:val="24"/>
        </w:rPr>
        <w:t>sekstolo</w:t>
      </w:r>
      <w:proofErr w:type="spellEnd"/>
      <w:r>
        <w:rPr>
          <w:sz w:val="24"/>
        </w:rPr>
        <w:t>.</w:t>
      </w:r>
    </w:p>
    <w:p w:rsidR="00006540" w:rsidRDefault="00006540" w:rsidP="00AE520E">
      <w:pPr>
        <w:pStyle w:val="Brezrazmikov"/>
        <w:rPr>
          <w:sz w:val="24"/>
        </w:rPr>
      </w:pPr>
    </w:p>
    <w:p w:rsidR="00006540" w:rsidRPr="00006540" w:rsidRDefault="00006540" w:rsidP="00AE520E">
      <w:pPr>
        <w:pStyle w:val="Brezrazmikov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18B3395C" wp14:editId="62713FDB">
            <wp:extent cx="6645910" cy="447040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0E" w:rsidRDefault="00AE520E" w:rsidP="00AE520E">
      <w:pPr>
        <w:pStyle w:val="Brezrazmikov"/>
        <w:rPr>
          <w:sz w:val="24"/>
        </w:rPr>
      </w:pPr>
    </w:p>
    <w:p w:rsidR="000E7DE1" w:rsidRDefault="000E7DE1" w:rsidP="000E7DE1">
      <w:pPr>
        <w:pStyle w:val="Brezrazmikov"/>
        <w:rPr>
          <w:color w:val="FF0000"/>
          <w:sz w:val="24"/>
        </w:rPr>
      </w:pPr>
    </w:p>
    <w:p w:rsidR="000E7DE1" w:rsidRDefault="000E7DE1" w:rsidP="000E7DE1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 ZA UČENCE 5. in 6. razreda PLESA</w:t>
      </w:r>
    </w:p>
    <w:p w:rsidR="000E7DE1" w:rsidRDefault="000E7DE1" w:rsidP="000E7DE1">
      <w:pPr>
        <w:pStyle w:val="Brezrazmikov"/>
        <w:rPr>
          <w:sz w:val="24"/>
        </w:rPr>
      </w:pPr>
      <w:r>
        <w:rPr>
          <w:sz w:val="24"/>
        </w:rPr>
        <w:t>Spodaj so napisani toni od c2 do c3.</w:t>
      </w:r>
    </w:p>
    <w:p w:rsidR="000E7DE1" w:rsidRDefault="000E7DE1" w:rsidP="000E7DE1">
      <w:pPr>
        <w:pStyle w:val="Brezrazmikov"/>
        <w:rPr>
          <w:sz w:val="24"/>
        </w:rPr>
      </w:pPr>
      <w:r>
        <w:rPr>
          <w:noProof/>
          <w:lang w:eastAsia="sl-SI"/>
        </w:rPr>
        <w:drawing>
          <wp:inline distT="0" distB="0" distL="0" distR="0">
            <wp:extent cx="6648450" cy="7239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E1" w:rsidRDefault="000E7DE1" w:rsidP="000E7DE1">
      <w:pPr>
        <w:pStyle w:val="Brezrazmikov"/>
        <w:rPr>
          <w:sz w:val="24"/>
        </w:rPr>
      </w:pPr>
      <w:r>
        <w:rPr>
          <w:sz w:val="24"/>
        </w:rPr>
        <w:t>Zapiši tone.</w:t>
      </w:r>
    </w:p>
    <w:p w:rsidR="000E7DE1" w:rsidRDefault="000E7DE1" w:rsidP="000E7DE1">
      <w:pPr>
        <w:pStyle w:val="Brezrazmikov"/>
        <w:rPr>
          <w:sz w:val="24"/>
        </w:rPr>
      </w:pPr>
      <w:r>
        <w:rPr>
          <w:noProof/>
          <w:lang w:eastAsia="sl-SI"/>
        </w:rPr>
        <w:drawing>
          <wp:inline distT="0" distB="0" distL="0" distR="0">
            <wp:extent cx="6657975" cy="73342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0E" w:rsidRDefault="00AE520E" w:rsidP="00AE520E">
      <w:pPr>
        <w:pStyle w:val="Brezrazmikov"/>
        <w:rPr>
          <w:sz w:val="28"/>
        </w:rPr>
      </w:pPr>
    </w:p>
    <w:p w:rsidR="00AE520E" w:rsidRPr="00AE520E" w:rsidRDefault="00AE520E" w:rsidP="00F43919">
      <w:pPr>
        <w:pStyle w:val="Brezrazmikov"/>
        <w:rPr>
          <w:sz w:val="24"/>
        </w:rPr>
      </w:pPr>
    </w:p>
    <w:p w:rsidR="00F43919" w:rsidRDefault="00F43919" w:rsidP="00F43919">
      <w:pPr>
        <w:pStyle w:val="Brezrazmikov"/>
        <w:rPr>
          <w:sz w:val="24"/>
        </w:rPr>
      </w:pPr>
    </w:p>
    <w:p w:rsidR="00F43919" w:rsidRDefault="00F43919" w:rsidP="00F43919">
      <w:pPr>
        <w:pStyle w:val="Brezrazmikov"/>
        <w:rPr>
          <w:sz w:val="24"/>
        </w:rPr>
      </w:pPr>
    </w:p>
    <w:p w:rsidR="00F43919" w:rsidRDefault="00F43919" w:rsidP="00F43919">
      <w:pPr>
        <w:pStyle w:val="Brezrazmikov"/>
        <w:rPr>
          <w:sz w:val="28"/>
        </w:rPr>
      </w:pPr>
    </w:p>
    <w:p w:rsidR="004728E1" w:rsidRDefault="004728E1"/>
    <w:sectPr w:rsidR="004728E1" w:rsidSect="00F43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19"/>
    <w:rsid w:val="00006540"/>
    <w:rsid w:val="00071472"/>
    <w:rsid w:val="00075073"/>
    <w:rsid w:val="000D7EDF"/>
    <w:rsid w:val="000E7DE1"/>
    <w:rsid w:val="00144809"/>
    <w:rsid w:val="001E1943"/>
    <w:rsid w:val="003E421A"/>
    <w:rsid w:val="00406545"/>
    <w:rsid w:val="004728E1"/>
    <w:rsid w:val="004E1B52"/>
    <w:rsid w:val="00521A89"/>
    <w:rsid w:val="00555BF4"/>
    <w:rsid w:val="00576091"/>
    <w:rsid w:val="00593CA3"/>
    <w:rsid w:val="005F092D"/>
    <w:rsid w:val="00683388"/>
    <w:rsid w:val="006C2140"/>
    <w:rsid w:val="00794BA4"/>
    <w:rsid w:val="008517AC"/>
    <w:rsid w:val="009B75BC"/>
    <w:rsid w:val="00AB2C79"/>
    <w:rsid w:val="00AE520E"/>
    <w:rsid w:val="00B65098"/>
    <w:rsid w:val="00B842B0"/>
    <w:rsid w:val="00C0182C"/>
    <w:rsid w:val="00C50A41"/>
    <w:rsid w:val="00F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514AA-0909-4D07-BA18-09A47F0F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391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43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E00142-85AA-4DBF-B2DE-47B9A7A6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14</cp:revision>
  <dcterms:created xsi:type="dcterms:W3CDTF">2020-03-24T08:41:00Z</dcterms:created>
  <dcterms:modified xsi:type="dcterms:W3CDTF">2020-03-28T09:26:00Z</dcterms:modified>
</cp:coreProperties>
</file>